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90.45pt;margin-top:47.2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7" o:title=""/>
            <o:lock v:ext="edit" aspectratio="t"/>
            <w10:wrap type="tight"/>
          </v:shape>
          <o:OLEObject Type="Embed" ProgID="Visio.Drawing.15" ShapeID="_x0000_s1026" DrawAspect="Content" ObjectID="_1468075725" r:id="rId6">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对图示B面“L”型墙进行水泥石灰混合砂浆抹灰施工（包括一个竖向阴角和阳角），混合砂浆配合比为1:3:9（体积比）。具体要求如下：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施工区域离地100mm至顶边100mm处，靠近C立面施工到轻钢龙骨隔墙边，包括一个阴角和阳角，注意对轻钢龙骨的成品保护，另一侧抹灰至墙边100mm处；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、大规格瓷砖之间的接缝为</w:t>
      </w:r>
      <w:r>
        <w:rPr>
          <w:color w:val="auto"/>
          <w:szCs w:val="28"/>
        </w:rPr>
        <w:t>3mm</w:t>
      </w:r>
      <w:r>
        <w:rPr>
          <w:rFonts w:hint="eastAsia"/>
          <w:color w:val="auto"/>
          <w:szCs w:val="28"/>
        </w:rPr>
        <w:t>，拼花部分接缝根据设计要求；瓷砖之间的阴角处接缝均为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p>
    <w:p>
      <w:pPr>
        <w:pStyle w:val="7"/>
        <w:ind w:firstLine="560" w:firstLineChars="200"/>
        <w:rPr>
          <w:color w:val="auto"/>
          <w:szCs w:val="28"/>
        </w:rPr>
      </w:pPr>
      <w:r>
        <w:rPr>
          <w:rFonts w:hint="eastAsia"/>
          <w:color w:val="auto"/>
          <w:szCs w:val="28"/>
        </w:rPr>
        <w:t>5、施工用水量不做要求。</w:t>
      </w:r>
    </w:p>
    <w:sectPr>
      <w:headerReference r:id="rId3" w:type="default"/>
      <w:footerReference r:id="rId4"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w:t>
    </w:r>
    <w:bookmarkStart w:id="1" w:name="_GoBack"/>
    <w:bookmarkEnd w:id="1"/>
    <w:r>
      <w:rPr>
        <w:rFonts w:hint="eastAsia" w:ascii="黑体" w:hAnsi="黑体" w:eastAsia="黑体" w:cs="黑体"/>
        <w:sz w:val="28"/>
        <w:szCs w:val="28"/>
      </w:rPr>
      <w:t>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D3A9D"/>
    <w:rsid w:val="008E738E"/>
    <w:rsid w:val="008F6DB6"/>
    <w:rsid w:val="0094634C"/>
    <w:rsid w:val="009568E7"/>
    <w:rsid w:val="009C50EA"/>
    <w:rsid w:val="00A344A4"/>
    <w:rsid w:val="00A45CCA"/>
    <w:rsid w:val="00BF3932"/>
    <w:rsid w:val="00C113AB"/>
    <w:rsid w:val="00C77D10"/>
    <w:rsid w:val="00C77F1C"/>
    <w:rsid w:val="00CB13C5"/>
    <w:rsid w:val="00DC635F"/>
    <w:rsid w:val="00E10767"/>
    <w:rsid w:val="00E42D98"/>
    <w:rsid w:val="00E505B5"/>
    <w:rsid w:val="00E85E9B"/>
    <w:rsid w:val="00E978E7"/>
    <w:rsid w:val="00EE0A65"/>
    <w:rsid w:val="00EE2699"/>
    <w:rsid w:val="00EF2E6A"/>
    <w:rsid w:val="00F17B98"/>
    <w:rsid w:val="00F52461"/>
    <w:rsid w:val="00FC0115"/>
    <w:rsid w:val="070D7104"/>
    <w:rsid w:val="09135F1A"/>
    <w:rsid w:val="16BF11DD"/>
    <w:rsid w:val="1A5C29C2"/>
    <w:rsid w:val="1B651DA3"/>
    <w:rsid w:val="1FB1776E"/>
    <w:rsid w:val="20A51A2D"/>
    <w:rsid w:val="21130045"/>
    <w:rsid w:val="233C2774"/>
    <w:rsid w:val="23644B67"/>
    <w:rsid w:val="28C26FAC"/>
    <w:rsid w:val="2966191B"/>
    <w:rsid w:val="2AE86582"/>
    <w:rsid w:val="2F472BF4"/>
    <w:rsid w:val="365D1558"/>
    <w:rsid w:val="37B068AB"/>
    <w:rsid w:val="39257346"/>
    <w:rsid w:val="396322D0"/>
    <w:rsid w:val="3B330821"/>
    <w:rsid w:val="3D866913"/>
    <w:rsid w:val="3E492995"/>
    <w:rsid w:val="40B01861"/>
    <w:rsid w:val="415657AA"/>
    <w:rsid w:val="43A27FF1"/>
    <w:rsid w:val="45B61462"/>
    <w:rsid w:val="4B971718"/>
    <w:rsid w:val="4D517835"/>
    <w:rsid w:val="4DBB4E9D"/>
    <w:rsid w:val="4F310779"/>
    <w:rsid w:val="51426C1F"/>
    <w:rsid w:val="563A6F01"/>
    <w:rsid w:val="58234F9D"/>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38</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2021-03-30T03:21:57Z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138D0CC9493D429ABE83282E7F9CAD1F</vt:lpwstr>
  </property>
</Properties>
</file>